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9F" w:rsidRDefault="0AA57D86">
      <w:pPr>
        <w:jc w:val="center"/>
        <w:rPr>
          <w:b/>
          <w:color w:val="632423"/>
          <w:u w:val="single"/>
        </w:rPr>
      </w:pPr>
      <w:r w:rsidRPr="0AA57D86">
        <w:rPr>
          <w:b/>
          <w:bCs/>
          <w:color w:val="632423"/>
          <w:u w:val="single"/>
        </w:rPr>
        <w:t>ОБЩЕСТВО С ОГРАНИЧЕННОЙ ОТВЕТСТВЕННОСТЬЮ «КАМСТРОЙИНВЕСТ»</w:t>
      </w:r>
    </w:p>
    <w:p w:rsidR="00BD4A9F" w:rsidRDefault="0AA57D86">
      <w:pPr>
        <w:jc w:val="center"/>
        <w:rPr>
          <w:i/>
          <w:sz w:val="20"/>
          <w:szCs w:val="20"/>
        </w:rPr>
      </w:pPr>
      <w:r w:rsidRPr="0AA57D86">
        <w:rPr>
          <w:i/>
          <w:iCs/>
          <w:sz w:val="20"/>
          <w:szCs w:val="20"/>
        </w:rPr>
        <w:t>614070, Россия, Пермский край, г. Пермь, Бульв</w:t>
      </w:r>
      <w:r w:rsidR="003B24AA">
        <w:rPr>
          <w:i/>
          <w:iCs/>
          <w:sz w:val="20"/>
          <w:szCs w:val="20"/>
        </w:rPr>
        <w:t>ар Гагарина, 44а</w:t>
      </w:r>
    </w:p>
    <w:p w:rsidR="00BD4A9F" w:rsidRDefault="0AA57D86">
      <w:pPr>
        <w:jc w:val="center"/>
        <w:rPr>
          <w:i/>
          <w:sz w:val="20"/>
          <w:szCs w:val="20"/>
        </w:rPr>
      </w:pPr>
      <w:r w:rsidRPr="0AA57D86">
        <w:rPr>
          <w:i/>
          <w:iCs/>
          <w:sz w:val="20"/>
          <w:szCs w:val="20"/>
        </w:rPr>
        <w:t>ОГРН 1085906006890, ИНН 5906085965, КПП 590601001</w:t>
      </w:r>
    </w:p>
    <w:p w:rsidR="00BD4A9F" w:rsidRDefault="00BD4A9F"/>
    <w:p w:rsidR="00BD4A9F" w:rsidRDefault="00BD4A9F">
      <w:pPr>
        <w:jc w:val="center"/>
      </w:pPr>
    </w:p>
    <w:p w:rsidR="00BD4A9F" w:rsidRDefault="00BD4A9F">
      <w:pPr>
        <w:jc w:val="right"/>
      </w:pPr>
    </w:p>
    <w:p w:rsidR="00BD4A9F" w:rsidRDefault="00BD4A9F">
      <w:pPr>
        <w:jc w:val="center"/>
      </w:pPr>
    </w:p>
    <w:p w:rsidR="00BD4A9F" w:rsidRDefault="0AA57D86">
      <w:pPr>
        <w:jc w:val="center"/>
      </w:pPr>
      <w:r>
        <w:t>Уважаемый участник долевого строительства!</w:t>
      </w:r>
    </w:p>
    <w:p w:rsidR="00BD4A9F" w:rsidRDefault="00BD4A9F">
      <w:pPr>
        <w:jc w:val="center"/>
        <w:rPr>
          <w:rFonts w:ascii="Arial" w:hAnsi="Arial" w:cs="Arial"/>
        </w:rPr>
      </w:pPr>
    </w:p>
    <w:p w:rsidR="00BD4A9F" w:rsidRDefault="0AA57D86">
      <w:pPr>
        <w:ind w:left="720" w:firstLine="900"/>
        <w:jc w:val="both"/>
      </w:pPr>
      <w:proofErr w:type="gramStart"/>
      <w:r>
        <w:t xml:space="preserve">Настоящим уведомляем Вас о переносе предполагаемого срока получения разрешения на ввод в эксплуатацию объекта капитального строительства «Первый этап строительства при комплексном освоении участка с. Лобаново в целях жилищного строительства (группа малоэтажных домов экономического класса)», в том числе объекта долевого строительства по заключенному с Вами договору,  </w:t>
      </w:r>
      <w:r w:rsidRPr="0AA57D86">
        <w:rPr>
          <w:b/>
          <w:bCs/>
          <w:u w:val="single"/>
        </w:rPr>
        <w:t xml:space="preserve">на 30.12.2017г. </w:t>
      </w:r>
      <w:r>
        <w:t xml:space="preserve">в соответствии с разрешением на строительство № </w:t>
      </w:r>
      <w:r w:rsidRPr="0AA57D86">
        <w:rPr>
          <w:lang w:val="en-US"/>
        </w:rPr>
        <w:t>RU</w:t>
      </w:r>
      <w:r>
        <w:t xml:space="preserve"> 59526000 – 37/2013 выдано 25.06.2013</w:t>
      </w:r>
      <w:proofErr w:type="gramEnd"/>
      <w:r>
        <w:t xml:space="preserve"> года архитектурно-строительной инспекцией администрации Пермского муницип</w:t>
      </w:r>
      <w:r w:rsidR="00260746">
        <w:t>ального района № 59-312-81-2015</w:t>
      </w:r>
      <w:r>
        <w:t xml:space="preserve"> выдано 03.11.2015 года</w:t>
      </w:r>
      <w:bookmarkStart w:id="0" w:name="_GoBack"/>
      <w:bookmarkEnd w:id="0"/>
      <w:r>
        <w:t xml:space="preserve"> архитектурно-строительной инспекцией администрации Пермского муниципального района сроком до 30.12.2017 года (внесение изменений в разрешение на строительство № </w:t>
      </w:r>
      <w:r w:rsidRPr="0AA57D86">
        <w:rPr>
          <w:lang w:val="en-US"/>
        </w:rPr>
        <w:t>RU</w:t>
      </w:r>
      <w:r>
        <w:t xml:space="preserve"> 59526000 – 37/2013 от 25.06.2013 года).</w:t>
      </w:r>
    </w:p>
    <w:p w:rsidR="00BD4A9F" w:rsidRDefault="0AA57D86">
      <w:pPr>
        <w:ind w:left="720" w:firstLine="900"/>
        <w:jc w:val="both"/>
      </w:pPr>
      <w:r>
        <w:t>На основании вышеизложенного, Вам необходимо направить почтой в офис ООО «</w:t>
      </w:r>
      <w:r w:rsidR="00260746">
        <w:t>КамСтройИнвест</w:t>
      </w:r>
      <w:r>
        <w:t>» по адресу: г. П</w:t>
      </w:r>
      <w:r w:rsidR="00260746">
        <w:t>ермь, ул. Бульвар Гагарина,44а</w:t>
      </w:r>
      <w:r>
        <w:t xml:space="preserve">, или по электронной почте </w:t>
      </w:r>
      <w:hyperlink r:id="rId5">
        <w:r w:rsidRPr="0AA57D86">
          <w:rPr>
            <w:rStyle w:val="a5"/>
          </w:rPr>
          <w:t>info@budemstroit.pro</w:t>
        </w:r>
      </w:hyperlink>
      <w:r>
        <w:t xml:space="preserve"> информацию о готовности подписания дополнительного соглашения к договору участия в долевом строительстве о переносе вышеуказанного срока. </w:t>
      </w:r>
    </w:p>
    <w:p w:rsidR="00BD4A9F" w:rsidRDefault="0AA57D86">
      <w:pPr>
        <w:ind w:left="720" w:firstLine="900"/>
        <w:jc w:val="both"/>
      </w:pPr>
      <w:r>
        <w:t>Дополнительно информируем, что в случае, если с Вашей стороны произведена уступка права требования объекта строительства (квартиры), необходимо в кратчайшие сроки уведомить Застройщика о произведенной  уступке (при отсутствии подобного уведомления), в целях создания документооборота Застройщика в ходе строительства именно с текущим дольщиком.</w:t>
      </w:r>
    </w:p>
    <w:p w:rsidR="00BD4A9F" w:rsidRDefault="00BD4A9F">
      <w:pPr>
        <w:ind w:left="720" w:firstLine="900"/>
        <w:jc w:val="both"/>
      </w:pPr>
    </w:p>
    <w:p w:rsidR="00BD4A9F" w:rsidRDefault="00BD4A9F">
      <w:pPr>
        <w:ind w:left="720" w:firstLine="900"/>
        <w:jc w:val="both"/>
      </w:pPr>
    </w:p>
    <w:p w:rsidR="00BD4A9F" w:rsidRDefault="00BD4A9F">
      <w:pPr>
        <w:ind w:left="720" w:firstLine="900"/>
        <w:jc w:val="both"/>
      </w:pPr>
    </w:p>
    <w:p w:rsidR="00BD4A9F" w:rsidRDefault="00BD4A9F">
      <w:pPr>
        <w:ind w:left="720" w:firstLine="900"/>
        <w:jc w:val="both"/>
      </w:pPr>
    </w:p>
    <w:p w:rsidR="00BD4A9F" w:rsidRDefault="00BD4A9F">
      <w:pPr>
        <w:pStyle w:val="ConsPlusNormal"/>
        <w:ind w:left="720" w:firstLine="900"/>
        <w:jc w:val="both"/>
        <w:rPr>
          <w:sz w:val="24"/>
          <w:szCs w:val="24"/>
        </w:rPr>
      </w:pPr>
    </w:p>
    <w:p w:rsidR="00BD4A9F" w:rsidRDefault="00BD4A9F">
      <w:pPr>
        <w:autoSpaceDE w:val="0"/>
        <w:ind w:left="720" w:firstLine="900"/>
        <w:jc w:val="both"/>
      </w:pPr>
    </w:p>
    <w:p w:rsidR="00BD4A9F" w:rsidRDefault="00BD4A9F">
      <w:pPr>
        <w:ind w:left="720" w:firstLine="900"/>
      </w:pPr>
    </w:p>
    <w:sectPr w:rsidR="00BD4A9F" w:rsidSect="00EA4BD8">
      <w:pgSz w:w="11906" w:h="16838"/>
      <w:pgMar w:top="1134" w:right="746" w:bottom="1134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0326E"/>
    <w:multiLevelType w:val="multilevel"/>
    <w:tmpl w:val="EC8C74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AA57D86"/>
    <w:rsid w:val="00260746"/>
    <w:rsid w:val="003B24AA"/>
    <w:rsid w:val="00BD4A9F"/>
    <w:rsid w:val="00EA4BD8"/>
    <w:rsid w:val="0AA5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4BD8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2">
    <w:name w:val="heading 2"/>
    <w:basedOn w:val="a"/>
    <w:next w:val="a"/>
    <w:rsid w:val="00EA4BD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rsid w:val="00EA4BD8"/>
    <w:pPr>
      <w:keepNext/>
      <w:numPr>
        <w:ilvl w:val="4"/>
        <w:numId w:val="1"/>
      </w:numPr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rsid w:val="00EA4BD8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InternetLink">
    <w:name w:val="Internet Link"/>
    <w:rsid w:val="00EA4BD8"/>
    <w:rPr>
      <w:color w:val="0000FF"/>
      <w:u w:val="single"/>
    </w:rPr>
  </w:style>
  <w:style w:type="paragraph" w:customStyle="1" w:styleId="Heading">
    <w:name w:val="Heading"/>
    <w:basedOn w:val="a"/>
    <w:next w:val="TextBody"/>
    <w:rsid w:val="00EA4BD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EA4BD8"/>
    <w:pPr>
      <w:spacing w:after="140" w:line="288" w:lineRule="auto"/>
    </w:pPr>
  </w:style>
  <w:style w:type="paragraph" w:styleId="a3">
    <w:name w:val="List"/>
    <w:basedOn w:val="TextBody"/>
    <w:rsid w:val="00EA4BD8"/>
  </w:style>
  <w:style w:type="paragraph" w:styleId="a4">
    <w:name w:val="caption"/>
    <w:basedOn w:val="a"/>
    <w:rsid w:val="00EA4B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EA4BD8"/>
    <w:pPr>
      <w:suppressLineNumbers/>
    </w:pPr>
  </w:style>
  <w:style w:type="paragraph" w:customStyle="1" w:styleId="ConsPlusNormal">
    <w:name w:val="ConsPlusNormal"/>
    <w:rsid w:val="00EA4BD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character" w:styleId="a5">
    <w:name w:val="Hyperlink"/>
    <w:basedOn w:val="a0"/>
    <w:uiPriority w:val="99"/>
    <w:unhideWhenUsed/>
    <w:rsid w:val="00EA4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udemstroit.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Дольщик</vt:lpstr>
    </vt:vector>
  </TitlesOfParts>
  <Company>SPecialiST RePack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Дольщик</dc:title>
  <dc:creator>Валентина</dc:creator>
  <cp:lastModifiedBy>Секретарь</cp:lastModifiedBy>
  <cp:revision>3</cp:revision>
  <cp:lastPrinted>2015-12-22T13:20:00Z</cp:lastPrinted>
  <dcterms:created xsi:type="dcterms:W3CDTF">2016-12-09T12:03:00Z</dcterms:created>
  <dcterms:modified xsi:type="dcterms:W3CDTF">2016-12-09T12:14:00Z</dcterms:modified>
  <dc:language>en-US</dc:language>
</cp:coreProperties>
</file>